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3" w:rsidRPr="00B00BF3" w:rsidRDefault="00B00BF3" w:rsidP="00B00BF3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B00BF3" w:rsidRPr="00B00BF3" w:rsidRDefault="00B00BF3" w:rsidP="00B00BF3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 приказом</w:t>
      </w:r>
    </w:p>
    <w:p w:rsidR="00B00BF3" w:rsidRPr="00B00BF3" w:rsidRDefault="00B00BF3" w:rsidP="00B00BF3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Министра культуры</w:t>
      </w:r>
    </w:p>
    <w:p w:rsidR="00B00BF3" w:rsidRPr="00B00BF3" w:rsidRDefault="00B00BF3" w:rsidP="00B00BF3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 Тыва</w:t>
      </w:r>
    </w:p>
    <w:p w:rsidR="00B00BF3" w:rsidRPr="00B00BF3" w:rsidRDefault="00B00BF3" w:rsidP="00B00BF3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proofErr w:type="spellStart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_____от</w:t>
      </w:r>
      <w:proofErr w:type="spellEnd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«___»________2019 г.</w:t>
      </w:r>
    </w:p>
    <w:p w:rsidR="00B00BF3" w:rsidRPr="00B00BF3" w:rsidRDefault="00B00BF3" w:rsidP="00B00BF3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Л О Ж Е Н И Е</w:t>
      </w: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Международном фестивале-конкурсе</w:t>
      </w: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рисунка</w:t>
      </w: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«Посвящаю маме. </w:t>
      </w:r>
      <w:proofErr w:type="spellStart"/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Авамга</w:t>
      </w:r>
      <w:proofErr w:type="spellEnd"/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тураскааттым</w:t>
      </w:r>
      <w:proofErr w:type="spellEnd"/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my</w:t>
      </w: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mother</w:t>
      </w: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/>
        </w:rPr>
      </w:pP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00BF3" w:rsidRPr="00B00BF3" w:rsidRDefault="00B00BF3" w:rsidP="00B00BF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Положение регламентирует порядок и условия проведения Международного фестиваля-конкурса детского рисунка «Посвящаю маме. </w:t>
      </w:r>
      <w:proofErr w:type="spellStart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Авамга</w:t>
      </w:r>
      <w:proofErr w:type="spellEnd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тураскааттым</w:t>
      </w:r>
      <w:proofErr w:type="spellEnd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mother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(далее фестиваль-конкурс). 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 xml:space="preserve">Учредителем фестиваля-конкурса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является Министерство культуры Республики Тыва.</w:t>
      </w:r>
    </w:p>
    <w:p w:rsidR="00B00BF3" w:rsidRPr="00B00BF3" w:rsidRDefault="00B00BF3" w:rsidP="00B00BF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Организатором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фестиваля-конкурса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является ГБУ ДПО в сфере культуры и искусства «Ресурсный центр». </w:t>
      </w:r>
    </w:p>
    <w:p w:rsidR="00B00BF3" w:rsidRPr="00B00BF3" w:rsidRDefault="00B00BF3" w:rsidP="00B00BF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фестиваля-конкурса</w:t>
      </w:r>
    </w:p>
    <w:p w:rsidR="00B00BF3" w:rsidRPr="00B00BF3" w:rsidRDefault="00B00BF3" w:rsidP="00B00BF3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детей чувства любви и уважения к матери;</w:t>
      </w:r>
    </w:p>
    <w:p w:rsidR="00B00BF3" w:rsidRPr="00B00BF3" w:rsidRDefault="00B00BF3" w:rsidP="00B00BF3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и повышение престижа семьи;</w:t>
      </w:r>
    </w:p>
    <w:p w:rsidR="00B00BF3" w:rsidRPr="00B00BF3" w:rsidRDefault="00B00BF3" w:rsidP="00B00BF3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духовно-нравственной культуры и семейных ценностей;</w:t>
      </w:r>
    </w:p>
    <w:p w:rsidR="00B00BF3" w:rsidRPr="00B00BF3" w:rsidRDefault="00B00BF3" w:rsidP="00B00BF3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раскрытие и реализация творческого потенциала будущих художников;</w:t>
      </w:r>
    </w:p>
    <w:p w:rsidR="00B00BF3" w:rsidRPr="00B00BF3" w:rsidRDefault="00B00BF3" w:rsidP="00B00BF3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наиболее талантливых детей;</w:t>
      </w:r>
    </w:p>
    <w:p w:rsidR="00B00BF3" w:rsidRPr="00B00BF3" w:rsidRDefault="00B00BF3" w:rsidP="00B00BF3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опыта творческой деятельности.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порядок проведения конкурса</w:t>
      </w:r>
    </w:p>
    <w:p w:rsidR="00B00BF3" w:rsidRPr="00B00BF3" w:rsidRDefault="00B00BF3" w:rsidP="00B00BF3">
      <w:pPr>
        <w:pStyle w:val="a4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фестиваля-конкурса являются учащиеся художественных школ и художественных отделений детских школ искусств Республики Тыва. 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фестивале-конкурсе допускаются учащиеся в возрасте от 9 до 15 лет (включительно), рекомендуемые образовательными организациями, но не более 2 работ от каждой детской школы искусств. Количество полных лет участника определяется на 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апреля 2019 года.</w:t>
      </w:r>
    </w:p>
    <w:p w:rsidR="00B00BF3" w:rsidRPr="00B00BF3" w:rsidRDefault="00B00BF3" w:rsidP="00B00BF3">
      <w:pPr>
        <w:pStyle w:val="a4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Фестиваль-конкурс проводится в номинации «Станковая композиция», выполненной в живописной технике (гуашь, акварель, темпера, акрил, смешанная техника).</w:t>
      </w:r>
    </w:p>
    <w:p w:rsidR="00B00BF3" w:rsidRPr="00B00BF3" w:rsidRDefault="00B00BF3" w:rsidP="00B00BF3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конкурса определены следующие возрастные категории:</w:t>
      </w:r>
    </w:p>
    <w:p w:rsidR="00B00BF3" w:rsidRPr="00B00BF3" w:rsidRDefault="00B00BF3" w:rsidP="00B00BF3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1 возрастная категория –   9-12 лет;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2 возрастная категория –  13-15 лет;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widowControl w:val="0"/>
        <w:numPr>
          <w:ilvl w:val="0"/>
          <w:numId w:val="3"/>
        </w:numPr>
        <w:tabs>
          <w:tab w:val="left" w:pos="727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 фестиваля-конкурса</w:t>
      </w:r>
    </w:p>
    <w:p w:rsidR="00B00BF3" w:rsidRPr="00B00BF3" w:rsidRDefault="00B00BF3" w:rsidP="00B00BF3">
      <w:pPr>
        <w:pStyle w:val="a4"/>
        <w:widowControl w:val="0"/>
        <w:tabs>
          <w:tab w:val="left" w:pos="727"/>
        </w:tabs>
        <w:autoSpaceDE w:val="0"/>
        <w:autoSpaceDN w:val="0"/>
        <w:adjustRightInd w:val="0"/>
        <w:spacing w:after="0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BF3" w:rsidRPr="00B00BF3" w:rsidRDefault="00B00BF3" w:rsidP="00B00BF3">
      <w:pPr>
        <w:pStyle w:val="a4"/>
        <w:widowControl w:val="0"/>
        <w:numPr>
          <w:ilvl w:val="1"/>
          <w:numId w:val="3"/>
        </w:numPr>
        <w:tabs>
          <w:tab w:val="left" w:pos="72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sz w:val="24"/>
          <w:szCs w:val="24"/>
        </w:rPr>
        <w:t>Фестиваль проводится в три этапа:</w:t>
      </w:r>
    </w:p>
    <w:p w:rsidR="00B00BF3" w:rsidRPr="00B00BF3" w:rsidRDefault="00B00BF3" w:rsidP="00B00BF3">
      <w:pPr>
        <w:pStyle w:val="a4"/>
        <w:widowControl w:val="0"/>
        <w:tabs>
          <w:tab w:val="left" w:pos="727"/>
        </w:tabs>
        <w:autoSpaceDE w:val="0"/>
        <w:autoSpaceDN w:val="0"/>
        <w:adjustRightInd w:val="0"/>
        <w:spacing w:after="0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widowControl w:val="0"/>
        <w:tabs>
          <w:tab w:val="left" w:pos="727"/>
        </w:tabs>
        <w:autoSpaceDE w:val="0"/>
        <w:autoSpaceDN w:val="0"/>
        <w:adjustRightInd w:val="0"/>
        <w:spacing w:after="0"/>
        <w:ind w:left="0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1-й этап – Муниципальный </w:t>
      </w:r>
      <w:r w:rsidRPr="00B0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 w:rsidRPr="00B0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внутришкольный</w:t>
      </w:r>
      <w:proofErr w:type="spellEnd"/>
      <w:r w:rsidRPr="00B0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заочный)</w:t>
      </w:r>
    </w:p>
    <w:p w:rsidR="00B00BF3" w:rsidRPr="00B00BF3" w:rsidRDefault="00B00BF3" w:rsidP="00B00BF3">
      <w:pPr>
        <w:pStyle w:val="a4"/>
        <w:widowControl w:val="0"/>
        <w:tabs>
          <w:tab w:val="left" w:pos="727"/>
        </w:tabs>
        <w:autoSpaceDE w:val="0"/>
        <w:autoSpaceDN w:val="0"/>
        <w:adjustRightInd w:val="0"/>
        <w:spacing w:after="0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победителей муниципального этапа представляют на Региональный этап (по 1 работе от каждой возрастной группы) в срок 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10 мая 2019 года.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2-й этап – Региональный </w:t>
      </w:r>
      <w:r w:rsidRPr="00B0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(заочный)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конкурсных работ на Региональный тур осуществляется                                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10 мая 2019 года в ГБУ ДПО в сфере культуры и искусства «Ресурсный центр».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данном этапе присланные работы получают экспертную оценку жюри и работы победителей 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(не более 10 человек)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проходят в следующий финальный тур. 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2 этапа фестиваля-конкурса будут информированы о допуске к участию в 3 (финальный этап).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3-й этап – Финальный </w:t>
      </w:r>
      <w:r w:rsidRPr="00B0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(очный)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третьем (финальном этапе) конкурсант выполняет работу по станковой композиции на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формате А3 в течение 4 часов. Работа выполняется в живописной технике по выбору (гуашь, акварель, темпера, акрил, смешанная техника).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работ учащихся финального этапа не повторяет сюжет работ учащихся предыдущих этапов.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проведения: 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– 9 июня 2019 г.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Республика Тыва, </w:t>
      </w:r>
      <w:proofErr w:type="spellStart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Тес-Хемский</w:t>
      </w:r>
      <w:proofErr w:type="spellEnd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кожуун</w:t>
      </w:r>
      <w:proofErr w:type="spellEnd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с. Самагалтай, ул. А.Ч. </w:t>
      </w:r>
      <w:proofErr w:type="spellStart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Кунаа</w:t>
      </w:r>
      <w:proofErr w:type="spellEnd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Кожуунный</w:t>
      </w:r>
      <w:proofErr w:type="spellEnd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дом культуры им. </w:t>
      </w:r>
      <w:proofErr w:type="spellStart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Кан-оола</w:t>
      </w:r>
      <w:proofErr w:type="spellEnd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Баазан-оола</w:t>
      </w:r>
      <w:proofErr w:type="spellEnd"/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00BF3" w:rsidRPr="00B00BF3" w:rsidRDefault="00B00BF3" w:rsidP="00B00BF3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t-RU"/>
        </w:rPr>
        <w:t>06 июн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я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– День заезда и размещение в детском лагере "Сайлык"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t-RU"/>
        </w:rPr>
        <w:t>07 июня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– Торжественное открытие выставки работ и отбор победителей членами жюри в кожуунном Доме Культуры с. Самагалтай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08 июня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0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Гала-концерт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и церемония награждения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победителей разных конкурсов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стадионе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рзылан-Кудерека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Самагалтай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Тес-Хемского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кожууна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09 июня</w:t>
      </w: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00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Гала-концерт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конкурсов в Национальном музыкально-драматическом театре им.  В.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Кок-оола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. Кызыле.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5. Требования, критерии оценки работ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5.1.   Критерии оценки работ: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-   Соответствие теме конкурса;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-   Композиционное решение;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-   Творческий подход к работе;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-   Степень владения художественным материалом (цветом);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-   Оригинальность идеи.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00BF3">
        <w:rPr>
          <w:rFonts w:ascii="Times New Roman" w:hAnsi="Times New Roman" w:cs="Times New Roman"/>
          <w:b/>
          <w:sz w:val="24"/>
          <w:szCs w:val="24"/>
        </w:rPr>
        <w:t>5.2. Требования к оформлению работ: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</w:rPr>
        <w:t>На 2 этапе конкурса принимаются оформленные в паспарту работы. Каждая работа должна быть обеспечена этикеткой, закрепленной на обратной стороне работы, включающая следующие сведения (фамилия и имя автора, возраст, название работы, наименование учебного заведения, город (село), Ф.И.О преподавателя).</w:t>
      </w:r>
    </w:p>
    <w:p w:rsidR="00B00BF3" w:rsidRPr="00B00BF3" w:rsidRDefault="00B00BF3" w:rsidP="00B00BF3">
      <w:pPr>
        <w:widowControl w:val="0"/>
        <w:tabs>
          <w:tab w:val="left" w:pos="727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00BF3">
        <w:rPr>
          <w:rFonts w:ascii="Times New Roman" w:hAnsi="Times New Roman" w:cs="Times New Roman"/>
          <w:b/>
          <w:sz w:val="24"/>
          <w:szCs w:val="24"/>
        </w:rPr>
        <w:t>5.3.</w:t>
      </w:r>
      <w:r w:rsidRPr="00B00BF3">
        <w:rPr>
          <w:rFonts w:ascii="Times New Roman" w:hAnsi="Times New Roman" w:cs="Times New Roman"/>
          <w:sz w:val="24"/>
          <w:szCs w:val="24"/>
        </w:rPr>
        <w:t xml:space="preserve"> Организаторы Международного фестиваля-конкурса имеют право использовать конкурсные работы участников для трансляции на экране во время выступлений вокалистов и чтецов, а также для показа на электронных СМИ (ТВ, сайт фестиваля, социальные сети и др.)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00BF3" w:rsidRPr="00B00BF3" w:rsidRDefault="00B00BF3" w:rsidP="00B00B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Организационно-финансовые условия фестиваля-конкурса</w:t>
      </w:r>
    </w:p>
    <w:p w:rsidR="00B00BF3" w:rsidRPr="00B00BF3" w:rsidRDefault="00B00BF3" w:rsidP="00B00BF3">
      <w:pPr>
        <w:pStyle w:val="a4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Международном фестивале-конкурсе участникам  необходимо отправить Заявку по форме </w:t>
      </w:r>
      <w:r w:rsidRPr="00B00B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(Приложение 1)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 </w:t>
      </w:r>
      <w:r w:rsidRPr="00B00BF3">
        <w:rPr>
          <w:rFonts w:ascii="Times New Roman" w:hAnsi="Times New Roman" w:cs="Times New Roman"/>
          <w:sz w:val="24"/>
          <w:szCs w:val="24"/>
        </w:rPr>
        <w:t xml:space="preserve">ГБУ ДПО в сфере культуры и искусства «Ресурсный центр»  с пометкой </w:t>
      </w:r>
      <w:r w:rsidRPr="00B00BF3">
        <w:rPr>
          <w:rFonts w:ascii="Times New Roman" w:hAnsi="Times New Roman" w:cs="Times New Roman"/>
          <w:b/>
          <w:i/>
          <w:sz w:val="24"/>
          <w:szCs w:val="24"/>
        </w:rPr>
        <w:t>«Посвящаю маме».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Заявки принимаются </w:t>
      </w:r>
      <w:r w:rsidRPr="00B00B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15 марта 2019 года.</w:t>
      </w:r>
    </w:p>
    <w:p w:rsidR="00B00BF3" w:rsidRPr="00B00BF3" w:rsidRDefault="00B00BF3" w:rsidP="00B00BF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00B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6.3. </w:t>
      </w: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 взнос за участие оплачивается в 3 финальном этапе и составляет для каждого участника</w:t>
      </w:r>
      <w:r w:rsidRPr="00B00B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 500 руб.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B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6.4. </w:t>
      </w: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Транспортные расходы обеспечиваются </w:t>
      </w:r>
      <w:r w:rsidRPr="00B00B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 счет направляющей стороны или самого участника. </w:t>
      </w: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Проживание и питание зарубежных участников и победителей </w:t>
      </w:r>
      <w:proofErr w:type="spellStart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>кожуунных</w:t>
      </w:r>
      <w:proofErr w:type="spellEnd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>, городских этапов обеспечивается организатором в детском лагере «</w:t>
      </w:r>
      <w:proofErr w:type="spellStart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>Сайлыг</w:t>
      </w:r>
      <w:proofErr w:type="spellEnd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>Тес-Хемского</w:t>
      </w:r>
      <w:proofErr w:type="spellEnd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>кожууна</w:t>
      </w:r>
      <w:proofErr w:type="spellEnd"/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>. Участнику необходимо взять с собой постельные принадлежности.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BF3">
        <w:rPr>
          <w:rFonts w:ascii="Times New Roman" w:hAnsi="Times New Roman" w:cs="Times New Roman"/>
          <w:b/>
          <w:bCs/>
          <w:sz w:val="24"/>
          <w:szCs w:val="24"/>
        </w:rPr>
        <w:t xml:space="preserve">6.5. </w:t>
      </w:r>
      <w:r w:rsidRPr="00B00BF3">
        <w:rPr>
          <w:rFonts w:ascii="Times New Roman" w:hAnsi="Times New Roman" w:cs="Times New Roman"/>
          <w:bCs/>
          <w:sz w:val="24"/>
          <w:szCs w:val="24"/>
        </w:rPr>
        <w:t xml:space="preserve">При перевозке детей </w:t>
      </w:r>
      <w:r w:rsidRPr="00B00B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необходимо строго соблюдать </w:t>
      </w:r>
      <w:r w:rsidRPr="00B00BF3">
        <w:rPr>
          <w:rFonts w:ascii="Times New Roman" w:hAnsi="Times New Roman" w:cs="Times New Roman"/>
          <w:bCs/>
          <w:sz w:val="24"/>
          <w:szCs w:val="24"/>
        </w:rPr>
        <w:t>«Положение об организации перевозок детей автомобильным транспортом на территории Республики Тыва», утвержденное Постановлением Правительства Республики Тыва от 7 декабря 2013 г. N 1177, Правила организованной перевозки группы детей автобусами, утвержденные Постановлением Правительства РФ от 17 декабря 2013 года.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BF3" w:rsidRPr="00B00BF3" w:rsidRDefault="00B00BF3" w:rsidP="00B00BF3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0B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 фестиваля-конкурса</w:t>
      </w:r>
    </w:p>
    <w:p w:rsidR="00B00BF3" w:rsidRPr="00B00BF3" w:rsidRDefault="00B00BF3" w:rsidP="00B00BF3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0BF3" w:rsidRPr="00B00BF3" w:rsidRDefault="00B00BF3" w:rsidP="00B00BF3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жюри определяется организатором при согласовании с учредителями фестиваля-конкурса. Критерии оценки художественных работ устанавливается профессиональными членами жюри. </w:t>
      </w:r>
    </w:p>
    <w:p w:rsidR="00B00BF3" w:rsidRPr="00B00BF3" w:rsidRDefault="00B00BF3" w:rsidP="00B00BF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0BF3" w:rsidRPr="00B00BF3" w:rsidRDefault="00B00BF3" w:rsidP="00B00BF3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решению жюри победителям конкурса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категории</w:t>
      </w: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присуждается:</w:t>
      </w:r>
    </w:p>
    <w:p w:rsidR="00B00BF3" w:rsidRPr="00B00BF3" w:rsidRDefault="00B00BF3" w:rsidP="00B00BF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звания лауреата I, II, III степеней с вручением соответствующих дипломов,</w:t>
      </w:r>
    </w:p>
    <w:p w:rsidR="00B00BF3" w:rsidRPr="00B00BF3" w:rsidRDefault="00B00BF3" w:rsidP="00B00BF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- звания дипломантов I, II, III степеней с вручением соответствующих дипломов.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оставляет за собой право присуждать не все награды, делить награды между несколькими исполнителями, награждать участников дополнительными и специальными номинациями.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оформляется Протоколом и пересмотру не подлежит.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Спонсоры имеют право учредить соответствующие призы и проводить награждение независимо от решения жюри, согласовав с оргкомитетом.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организационного комитета</w:t>
      </w:r>
    </w:p>
    <w:p w:rsidR="00B00BF3" w:rsidRPr="00B00BF3" w:rsidRDefault="00B00BF3" w:rsidP="00B00BF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00BF3">
        <w:rPr>
          <w:rFonts w:ascii="Times New Roman" w:hAnsi="Times New Roman" w:cs="Times New Roman"/>
          <w:b/>
          <w:color w:val="000000"/>
          <w:sz w:val="24"/>
          <w:szCs w:val="24"/>
        </w:rPr>
        <w:t>8.1.</w:t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Адрес организационного комитета: 667000, </w:t>
      </w:r>
      <w:r w:rsidRPr="00B00BF3">
        <w:rPr>
          <w:rFonts w:ascii="Times New Roman" w:hAnsi="Times New Roman" w:cs="Times New Roman"/>
          <w:sz w:val="24"/>
          <w:szCs w:val="24"/>
        </w:rPr>
        <w:t xml:space="preserve">г. Кызыл ул. </w:t>
      </w:r>
      <w:proofErr w:type="spellStart"/>
      <w:r w:rsidRPr="00B00BF3">
        <w:rPr>
          <w:rFonts w:ascii="Times New Roman" w:hAnsi="Times New Roman" w:cs="Times New Roman"/>
          <w:sz w:val="24"/>
          <w:szCs w:val="24"/>
        </w:rPr>
        <w:t>Щетинкина-Кравченко</w:t>
      </w:r>
      <w:proofErr w:type="spellEnd"/>
      <w:r w:rsidRPr="00B00BF3">
        <w:rPr>
          <w:rFonts w:ascii="Times New Roman" w:hAnsi="Times New Roman" w:cs="Times New Roman"/>
          <w:sz w:val="24"/>
          <w:szCs w:val="24"/>
        </w:rPr>
        <w:t xml:space="preserve">, д. 46 (Дом народного творчества),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ДПО в сфере культуры и искусства 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Ресу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рсный центр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тел.+7 (39422)-2-28-31, </w:t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электронный адрес: </w:t>
      </w:r>
      <w:proofErr w:type="spellStart"/>
      <w:r w:rsidRPr="00B00BF3">
        <w:rPr>
          <w:rFonts w:ascii="Times New Roman" w:hAnsi="Times New Roman" w:cs="Times New Roman"/>
          <w:color w:val="0070C0"/>
          <w:sz w:val="24"/>
          <w:szCs w:val="24"/>
          <w:lang w:val="en-US"/>
        </w:rPr>
        <w:t>rcno</w:t>
      </w:r>
      <w:proofErr w:type="spellEnd"/>
      <w:r w:rsidRPr="00B00BF3">
        <w:rPr>
          <w:rFonts w:ascii="Times New Roman" w:hAnsi="Times New Roman" w:cs="Times New Roman"/>
          <w:color w:val="0070C0"/>
          <w:sz w:val="24"/>
          <w:szCs w:val="24"/>
        </w:rPr>
        <w:t>_</w:t>
      </w:r>
      <w:proofErr w:type="spellStart"/>
      <w:r w:rsidRPr="00B00BF3">
        <w:rPr>
          <w:rFonts w:ascii="Times New Roman" w:hAnsi="Times New Roman" w:cs="Times New Roman"/>
          <w:color w:val="0070C0"/>
          <w:sz w:val="24"/>
          <w:szCs w:val="24"/>
          <w:lang w:val="en-US"/>
        </w:rPr>
        <w:t>kkI</w:t>
      </w:r>
      <w:proofErr w:type="spellEnd"/>
      <w:r w:rsidRPr="00B00BF3">
        <w:rPr>
          <w:rFonts w:ascii="Times New Roman" w:hAnsi="Times New Roman" w:cs="Times New Roman"/>
          <w:color w:val="0070C0"/>
          <w:sz w:val="24"/>
          <w:szCs w:val="24"/>
        </w:rPr>
        <w:t>@</w:t>
      </w:r>
      <w:r w:rsidRPr="00B00BF3"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r w:rsidRPr="00B00BF3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B00BF3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hAnsi="Times New Roman" w:cs="Times New Roman"/>
          <w:b/>
          <w:color w:val="000000"/>
          <w:sz w:val="24"/>
          <w:szCs w:val="24"/>
        </w:rPr>
        <w:t>8.2.</w:t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Адрес организационного комитета: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668360</w:t>
      </w:r>
      <w:r w:rsidRPr="00B00B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 Тыва,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Тес-Хемский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кожуун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Самагалтай,  ул.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А.Ч.Кунаа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49, Дом культуры им.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Кан-оола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Баазан-оола</w:t>
      </w:r>
      <w:proofErr w:type="spellEnd"/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t>тел. +7 (39438) 2-11-30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электронный адрес: </w:t>
      </w:r>
      <w:hyperlink r:id="rId5" w:history="1">
        <w:r w:rsidRPr="00B00B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tes-khem.uk@yandex.ru</w:t>
        </w:r>
      </w:hyperlink>
      <w:r w:rsidRPr="00B00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00BF3" w:rsidRPr="00B00BF3" w:rsidRDefault="00B00BF3" w:rsidP="00B00BF3">
      <w:pPr>
        <w:pStyle w:val="a4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BF3" w:rsidRPr="00B00BF3" w:rsidRDefault="00B00BF3" w:rsidP="00B00B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B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8.3. </w:t>
      </w:r>
      <w:r w:rsidRPr="00B00BF3">
        <w:rPr>
          <w:rFonts w:ascii="Times New Roman" w:hAnsi="Times New Roman" w:cs="Times New Roman"/>
          <w:color w:val="000000"/>
          <w:sz w:val="24"/>
          <w:szCs w:val="24"/>
          <w:u w:val="single"/>
        </w:rPr>
        <w:t>Координатор конкурса</w:t>
      </w:r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отдела культуры </w:t>
      </w:r>
      <w:proofErr w:type="spellStart"/>
      <w:r w:rsidRPr="00B00BF3">
        <w:rPr>
          <w:rFonts w:ascii="Times New Roman" w:hAnsi="Times New Roman" w:cs="Times New Roman"/>
          <w:color w:val="000000"/>
          <w:sz w:val="24"/>
          <w:szCs w:val="24"/>
        </w:rPr>
        <w:t>Тес-Хемского</w:t>
      </w:r>
      <w:proofErr w:type="spellEnd"/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hAnsi="Times New Roman" w:cs="Times New Roman"/>
          <w:color w:val="000000"/>
          <w:sz w:val="24"/>
          <w:szCs w:val="24"/>
        </w:rPr>
        <w:t>кожууна</w:t>
      </w:r>
      <w:proofErr w:type="spellEnd"/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hAnsi="Times New Roman" w:cs="Times New Roman"/>
          <w:color w:val="000000"/>
          <w:sz w:val="24"/>
          <w:szCs w:val="24"/>
        </w:rPr>
        <w:t>Ламбын</w:t>
      </w:r>
      <w:proofErr w:type="spellEnd"/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hAnsi="Times New Roman" w:cs="Times New Roman"/>
          <w:color w:val="000000"/>
          <w:sz w:val="24"/>
          <w:szCs w:val="24"/>
        </w:rPr>
        <w:t>Аржаана</w:t>
      </w:r>
      <w:proofErr w:type="spellEnd"/>
      <w:r w:rsidRPr="00B00BF3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Владимировна, тел.: дом. +7 (39438) 2-11-30, сот. 8-923-386-8185.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00BF3" w:rsidRPr="00B00BF3" w:rsidRDefault="00B00BF3" w:rsidP="00B00BF3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Приложение 1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00BF3" w:rsidRPr="00B00BF3" w:rsidRDefault="00B00BF3" w:rsidP="00B00B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BF3" w:rsidRPr="00B00BF3" w:rsidRDefault="00B00BF3" w:rsidP="00B00B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М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еждународном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фестивале-конкурсе детского рисунка </w:t>
      </w:r>
      <w:r w:rsidRPr="00B00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«Посвящаю маме. </w:t>
      </w:r>
      <w:proofErr w:type="spellStart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Авамга</w:t>
      </w:r>
      <w:proofErr w:type="spellEnd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тураскааттым</w:t>
      </w:r>
      <w:proofErr w:type="spellEnd"/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To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mother</w:t>
      </w: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3"/>
        <w:gridCol w:w="2119"/>
        <w:gridCol w:w="1448"/>
        <w:gridCol w:w="1529"/>
        <w:gridCol w:w="1720"/>
        <w:gridCol w:w="2102"/>
      </w:tblGrid>
      <w:tr w:rsidR="00B00BF3" w:rsidRPr="00B00BF3" w:rsidTr="0008264F">
        <w:tc>
          <w:tcPr>
            <w:tcW w:w="653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8" w:type="dxa"/>
            <w:gridSpan w:val="5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Страна, город, </w:t>
            </w:r>
            <w:proofErr w:type="spellStart"/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сумон</w:t>
            </w:r>
            <w:proofErr w:type="spellEnd"/>
          </w:p>
        </w:tc>
      </w:tr>
      <w:tr w:rsidR="00B00BF3" w:rsidRPr="00B00BF3" w:rsidTr="0008264F">
        <w:tc>
          <w:tcPr>
            <w:tcW w:w="653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8" w:type="dxa"/>
            <w:gridSpan w:val="5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Полное наименование образовательного учреждения, телефон, 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BF3" w:rsidRPr="00B00BF3" w:rsidTr="0008264F">
        <w:tc>
          <w:tcPr>
            <w:tcW w:w="653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8" w:type="dxa"/>
            <w:gridSpan w:val="5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 учреждения.</w:t>
            </w:r>
          </w:p>
        </w:tc>
      </w:tr>
      <w:tr w:rsidR="00B00BF3" w:rsidRPr="00B00BF3" w:rsidTr="0008264F">
        <w:tc>
          <w:tcPr>
            <w:tcW w:w="653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18" w:type="dxa"/>
            <w:gridSpan w:val="5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преподавателя, телефон, 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B00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BF3" w:rsidRPr="00B00BF3" w:rsidTr="0008264F">
        <w:tc>
          <w:tcPr>
            <w:tcW w:w="653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9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автора</w:t>
            </w:r>
          </w:p>
        </w:tc>
        <w:tc>
          <w:tcPr>
            <w:tcW w:w="1448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9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20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2102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B00BF3" w:rsidRPr="00B00BF3" w:rsidTr="0008264F">
        <w:tc>
          <w:tcPr>
            <w:tcW w:w="653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BF3" w:rsidRPr="00B00BF3" w:rsidTr="0008264F">
        <w:tc>
          <w:tcPr>
            <w:tcW w:w="653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9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00BF3" w:rsidRPr="00B00BF3" w:rsidRDefault="00B00BF3" w:rsidP="000826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заполнения «____» ________________2019 г.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 руководителя образовательного учреждения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Должность                     подпись                                расшифровка подписи</w:t>
      </w:r>
    </w:p>
    <w:p w:rsidR="00B00BF3" w:rsidRPr="00B00BF3" w:rsidRDefault="00B00BF3" w:rsidP="00B00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0B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М.П.</w:t>
      </w:r>
    </w:p>
    <w:p w:rsidR="00000000" w:rsidRPr="00B00BF3" w:rsidRDefault="00B00BF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0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41"/>
    <w:multiLevelType w:val="multilevel"/>
    <w:tmpl w:val="611E46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14F1040D"/>
    <w:multiLevelType w:val="multilevel"/>
    <w:tmpl w:val="A4B2D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2A792C37"/>
    <w:multiLevelType w:val="multilevel"/>
    <w:tmpl w:val="F482E3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3">
    <w:nsid w:val="62077B71"/>
    <w:multiLevelType w:val="multilevel"/>
    <w:tmpl w:val="D72EA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0BF3"/>
    <w:rsid w:val="00B0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B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BF3"/>
    <w:pPr>
      <w:ind w:left="720"/>
      <w:contextualSpacing/>
    </w:pPr>
  </w:style>
  <w:style w:type="table" w:styleId="a5">
    <w:name w:val="Table Grid"/>
    <w:basedOn w:val="a1"/>
    <w:uiPriority w:val="59"/>
    <w:rsid w:val="00B00BF3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tes%2dkhem.u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Rcno</dc:creator>
  <cp:keywords/>
  <dc:description/>
  <cp:lastModifiedBy>Rcno</cp:lastModifiedBy>
  <cp:revision>2</cp:revision>
  <dcterms:created xsi:type="dcterms:W3CDTF">2019-03-07T04:32:00Z</dcterms:created>
  <dcterms:modified xsi:type="dcterms:W3CDTF">2019-03-07T04:33:00Z</dcterms:modified>
</cp:coreProperties>
</file>